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3D75" w:rsidRPr="005B3D75" w:rsidRDefault="005B3D75" w:rsidP="005B3D75">
      <w:pPr>
        <w:suppressAutoHyphens w:val="0"/>
        <w:spacing w:after="0" w:line="240" w:lineRule="auto"/>
        <w:jc w:val="both"/>
        <w:rPr>
          <w:b/>
          <w:lang w:eastAsia="en-US"/>
        </w:rPr>
      </w:pPr>
      <w:r w:rsidRPr="005B3D75">
        <w:rPr>
          <w:b/>
          <w:lang w:eastAsia="en-US"/>
        </w:rPr>
        <w:t>Novena Pentecoste 2023 – Terzo giorno – domenica 21 maggio</w:t>
      </w:r>
      <w:r w:rsidR="001701DE">
        <w:rPr>
          <w:b/>
          <w:lang w:eastAsia="en-US"/>
        </w:rPr>
        <w:t>: Festa dell’Ascensione.</w:t>
      </w:r>
    </w:p>
    <w:p w:rsidR="005B3D75" w:rsidRPr="005B3D75" w:rsidRDefault="005B3D75" w:rsidP="005B3D75">
      <w:pPr>
        <w:suppressAutoHyphens w:val="0"/>
        <w:spacing w:after="0" w:line="240" w:lineRule="auto"/>
        <w:jc w:val="both"/>
        <w:rPr>
          <w:b/>
          <w:lang w:eastAsia="en-US"/>
        </w:rPr>
      </w:pPr>
      <w:r w:rsidRPr="005B3D75">
        <w:rPr>
          <w:b/>
          <w:lang w:eastAsia="en-US"/>
        </w:rPr>
        <w:t>Un solo corpo.</w:t>
      </w:r>
    </w:p>
    <w:p w:rsidR="005B3D75" w:rsidRPr="005B3D75" w:rsidRDefault="005B3D75" w:rsidP="005B3D75">
      <w:pPr>
        <w:suppressAutoHyphens w:val="0"/>
        <w:spacing w:after="0" w:line="240" w:lineRule="auto"/>
        <w:jc w:val="right"/>
        <w:rPr>
          <w:i/>
          <w:lang w:eastAsia="en-US"/>
        </w:rPr>
      </w:pPr>
    </w:p>
    <w:p w:rsidR="005B3D75" w:rsidRPr="005B3D75" w:rsidRDefault="005B3D75" w:rsidP="005B3D75">
      <w:pPr>
        <w:suppressAutoHyphens w:val="0"/>
        <w:spacing w:after="0" w:line="240" w:lineRule="auto"/>
        <w:jc w:val="right"/>
        <w:rPr>
          <w:i/>
          <w:lang w:eastAsia="en-US"/>
        </w:rPr>
      </w:pPr>
      <w:r w:rsidRPr="005B3D75">
        <w:rPr>
          <w:i/>
          <w:lang w:eastAsia="en-US"/>
        </w:rPr>
        <w:t>Guarda con amore e riconosci nell’offerta della tua Chiesa</w:t>
      </w:r>
    </w:p>
    <w:p w:rsidR="005B3D75" w:rsidRPr="005B3D75" w:rsidRDefault="005B3D75" w:rsidP="005B3D75">
      <w:pPr>
        <w:suppressAutoHyphens w:val="0"/>
        <w:spacing w:after="0" w:line="240" w:lineRule="auto"/>
        <w:jc w:val="right"/>
        <w:rPr>
          <w:i/>
          <w:lang w:eastAsia="en-US"/>
        </w:rPr>
      </w:pPr>
      <w:r w:rsidRPr="005B3D75">
        <w:rPr>
          <w:i/>
          <w:lang w:eastAsia="en-US"/>
        </w:rPr>
        <w:t>la vittima immolata per la nostra redenzione,</w:t>
      </w:r>
    </w:p>
    <w:p w:rsidR="005B3D75" w:rsidRPr="005B3D75" w:rsidRDefault="005B3D75" w:rsidP="005B3D75">
      <w:pPr>
        <w:suppressAutoHyphens w:val="0"/>
        <w:spacing w:after="0" w:line="240" w:lineRule="auto"/>
        <w:jc w:val="right"/>
        <w:rPr>
          <w:i/>
          <w:lang w:eastAsia="en-US"/>
        </w:rPr>
      </w:pPr>
      <w:r w:rsidRPr="005B3D75">
        <w:rPr>
          <w:i/>
          <w:lang w:eastAsia="en-US"/>
        </w:rPr>
        <w:t xml:space="preserve"> e a noi, che ci nutriamo del Corpo e del Sangue del tuo Figlio, </w:t>
      </w:r>
    </w:p>
    <w:p w:rsidR="005B3D75" w:rsidRPr="005B3D75" w:rsidRDefault="005B3D75" w:rsidP="005B3D75">
      <w:pPr>
        <w:suppressAutoHyphens w:val="0"/>
        <w:spacing w:after="0" w:line="240" w:lineRule="auto"/>
        <w:jc w:val="right"/>
        <w:rPr>
          <w:i/>
          <w:lang w:eastAsia="en-US"/>
        </w:rPr>
      </w:pPr>
      <w:r w:rsidRPr="005B3D75">
        <w:rPr>
          <w:i/>
          <w:lang w:eastAsia="en-US"/>
        </w:rPr>
        <w:t xml:space="preserve">dona la pienezza dello Spirito santo, </w:t>
      </w:r>
    </w:p>
    <w:p w:rsidR="005B3D75" w:rsidRPr="005B3D75" w:rsidRDefault="005B3D75" w:rsidP="005B3D75">
      <w:pPr>
        <w:suppressAutoHyphens w:val="0"/>
        <w:spacing w:after="0" w:line="240" w:lineRule="auto"/>
        <w:jc w:val="right"/>
        <w:rPr>
          <w:i/>
          <w:lang w:eastAsia="en-US"/>
        </w:rPr>
      </w:pPr>
      <w:r w:rsidRPr="005B3D75">
        <w:rPr>
          <w:i/>
          <w:lang w:eastAsia="en-US"/>
        </w:rPr>
        <w:t>perché diventiamo in Cristo un solo corpo e un solo spirito.</w:t>
      </w:r>
    </w:p>
    <w:p w:rsidR="005B3D75" w:rsidRPr="005B3D75" w:rsidRDefault="005B3D75" w:rsidP="005B3D75">
      <w:pPr>
        <w:suppressAutoHyphens w:val="0"/>
        <w:spacing w:after="0" w:line="240" w:lineRule="auto"/>
        <w:jc w:val="right"/>
        <w:rPr>
          <w:i/>
          <w:lang w:eastAsia="en-US"/>
        </w:rPr>
      </w:pPr>
      <w:r w:rsidRPr="005B3D75">
        <w:rPr>
          <w:i/>
          <w:lang w:eastAsia="en-US"/>
        </w:rPr>
        <w:t>(Preghiera eucaristica III°)</w:t>
      </w:r>
    </w:p>
    <w:p w:rsidR="005B3D75" w:rsidRPr="005B3D75" w:rsidRDefault="005B3D75" w:rsidP="005B3D75">
      <w:pPr>
        <w:suppressAutoHyphens w:val="0"/>
        <w:spacing w:after="0" w:line="240" w:lineRule="auto"/>
        <w:jc w:val="right"/>
        <w:rPr>
          <w:i/>
          <w:lang w:eastAsia="en-US"/>
        </w:rPr>
      </w:pPr>
    </w:p>
    <w:p w:rsidR="005B3D75" w:rsidRPr="005B3D75" w:rsidRDefault="005B3D75" w:rsidP="005B3D75">
      <w:pPr>
        <w:suppressAutoHyphens w:val="0"/>
        <w:spacing w:after="0" w:line="240" w:lineRule="auto"/>
        <w:jc w:val="both"/>
        <w:rPr>
          <w:lang w:eastAsia="en-US"/>
        </w:rPr>
      </w:pPr>
      <w:r w:rsidRPr="005B3D75">
        <w:rPr>
          <w:lang w:eastAsia="en-US"/>
        </w:rPr>
        <w:t>Oggi celebriamo la festa dell’Ascensione. Essa si presenta alla nostra contemplazione come un Mistero</w:t>
      </w:r>
      <w:r w:rsidR="006904EC">
        <w:rPr>
          <w:lang w:eastAsia="en-US"/>
        </w:rPr>
        <w:t xml:space="preserve"> bello</w:t>
      </w:r>
      <w:r w:rsidRPr="005B3D75">
        <w:rPr>
          <w:lang w:eastAsia="en-US"/>
        </w:rPr>
        <w:t xml:space="preserve">. </w:t>
      </w:r>
      <w:r w:rsidR="006904EC" w:rsidRPr="005B3D75">
        <w:rPr>
          <w:lang w:eastAsia="en-US"/>
        </w:rPr>
        <w:t>È</w:t>
      </w:r>
      <w:r w:rsidRPr="005B3D75">
        <w:rPr>
          <w:lang w:eastAsia="en-US"/>
        </w:rPr>
        <w:t xml:space="preserve"> l’inizio del parto che farà nascere</w:t>
      </w:r>
      <w:r w:rsidR="006904EC">
        <w:rPr>
          <w:lang w:eastAsia="en-US"/>
        </w:rPr>
        <w:t>,</w:t>
      </w:r>
      <w:r w:rsidRPr="005B3D75">
        <w:rPr>
          <w:lang w:eastAsia="en-US"/>
        </w:rPr>
        <w:t xml:space="preserve"> il giorno di Pentecoste</w:t>
      </w:r>
      <w:r w:rsidR="006904EC">
        <w:rPr>
          <w:lang w:eastAsia="en-US"/>
        </w:rPr>
        <w:t>,</w:t>
      </w:r>
      <w:r w:rsidRPr="005B3D75">
        <w:rPr>
          <w:lang w:eastAsia="en-US"/>
        </w:rPr>
        <w:t xml:space="preserve"> la Chiesa di Gesù. Gesù in tanti modi è apparso risorto agli apostoli e </w:t>
      </w:r>
      <w:r w:rsidR="000D4A8A">
        <w:rPr>
          <w:lang w:eastAsia="en-US"/>
        </w:rPr>
        <w:t xml:space="preserve">a </w:t>
      </w:r>
      <w:r w:rsidRPr="005B3D75">
        <w:rPr>
          <w:lang w:eastAsia="en-US"/>
        </w:rPr>
        <w:t xml:space="preserve">un folto gruppo di discepoli. Si è trattato di un ‘unicum’ nella </w:t>
      </w:r>
      <w:r w:rsidR="006904EC">
        <w:rPr>
          <w:lang w:eastAsia="en-US"/>
        </w:rPr>
        <w:t xml:space="preserve">storia della </w:t>
      </w:r>
      <w:r w:rsidRPr="005B3D75">
        <w:rPr>
          <w:lang w:eastAsia="en-US"/>
        </w:rPr>
        <w:t xml:space="preserve">Rivelazione; Gesù si è fatto vedere quel tanto che è bastato per far vivere agli apostoli e al piccolo embrione di Chiesa l’esperienza certa della sua Resurrezione. Finché è durata questo tipo di presenza non poteva esserci la Chiesa, proprio perché la Chiesa sarebbe diventata il Corpo vivo di Gesù che cammina nei secoli e nei millenni della storia degli uomini. L’Ascensione apre la strada alla possibilità della Chiesa; da quel momento in poi toccherà allo Spirito santo essere il protagonista del compito e della promessa che Gesù ha affidato ai suoi apostoli, come abbiamo meditato ieri.     </w:t>
      </w:r>
    </w:p>
    <w:p w:rsidR="005B3D75" w:rsidRPr="005B3D75" w:rsidRDefault="005B3D75" w:rsidP="005B3D75">
      <w:pPr>
        <w:suppressAutoHyphens w:val="0"/>
        <w:spacing w:after="0" w:line="240" w:lineRule="auto"/>
        <w:jc w:val="both"/>
        <w:rPr>
          <w:lang w:eastAsia="en-US"/>
        </w:rPr>
      </w:pPr>
      <w:r w:rsidRPr="005B3D75">
        <w:rPr>
          <w:lang w:eastAsia="en-US"/>
        </w:rPr>
        <w:t xml:space="preserve">Gesù ascende al cielo e rimane consegnato come vittima nel segno/sacramento che è la Chiesa. </w:t>
      </w:r>
      <w:r w:rsidR="006904EC" w:rsidRPr="005B3D75">
        <w:rPr>
          <w:lang w:eastAsia="en-US"/>
        </w:rPr>
        <w:t>È</w:t>
      </w:r>
      <w:r w:rsidRPr="005B3D75">
        <w:rPr>
          <w:lang w:eastAsia="en-US"/>
        </w:rPr>
        <w:t xml:space="preserve"> la </w:t>
      </w:r>
      <w:r w:rsidR="006904EC">
        <w:rPr>
          <w:lang w:eastAsia="en-US"/>
        </w:rPr>
        <w:t>C</w:t>
      </w:r>
      <w:r w:rsidRPr="005B3D75">
        <w:rPr>
          <w:lang w:eastAsia="en-US"/>
        </w:rPr>
        <w:t>hiesa che offre al Padre la vittima che salva l’umanità pellegrina nel tempo e nello spazio.</w:t>
      </w:r>
    </w:p>
    <w:p w:rsidR="005B3D75" w:rsidRPr="005B3D75" w:rsidRDefault="005B3D75" w:rsidP="005B3D75">
      <w:pPr>
        <w:suppressAutoHyphens w:val="0"/>
        <w:spacing w:after="0" w:line="240" w:lineRule="auto"/>
        <w:jc w:val="both"/>
        <w:rPr>
          <w:lang w:eastAsia="en-US"/>
        </w:rPr>
      </w:pPr>
      <w:r w:rsidRPr="005B3D75">
        <w:rPr>
          <w:lang w:eastAsia="en-US"/>
        </w:rPr>
        <w:t>Gesù, fuori dal tempo e dallo spazio, entra nella comunione perfetta con il Padre e con il Padre manda lo Spirito promesso affinché possa nasce il corpo/sacramento di Gesù (la Chiesa).</w:t>
      </w:r>
    </w:p>
    <w:p w:rsidR="005B3D75" w:rsidRPr="005B3D75" w:rsidRDefault="005B3D75" w:rsidP="005B3D75">
      <w:pPr>
        <w:suppressAutoHyphens w:val="0"/>
        <w:spacing w:after="0" w:line="240" w:lineRule="auto"/>
        <w:jc w:val="both"/>
        <w:rPr>
          <w:lang w:eastAsia="en-US"/>
        </w:rPr>
      </w:pPr>
    </w:p>
    <w:p w:rsidR="005B3D75" w:rsidRPr="005B3D75" w:rsidRDefault="005B3D75" w:rsidP="005B3D75">
      <w:pPr>
        <w:suppressAutoHyphens w:val="0"/>
        <w:spacing w:after="0" w:line="240" w:lineRule="auto"/>
        <w:jc w:val="both"/>
        <w:rPr>
          <w:lang w:eastAsia="en-US"/>
        </w:rPr>
      </w:pPr>
      <w:r w:rsidRPr="005B3D75">
        <w:rPr>
          <w:lang w:eastAsia="en-US"/>
        </w:rPr>
        <w:t xml:space="preserve">Gesù ascende al cielo e resta </w:t>
      </w:r>
      <w:r w:rsidR="006904EC">
        <w:rPr>
          <w:lang w:eastAsia="en-US"/>
        </w:rPr>
        <w:t xml:space="preserve">con </w:t>
      </w:r>
      <w:r w:rsidRPr="005B3D75">
        <w:rPr>
          <w:lang w:eastAsia="en-US"/>
        </w:rPr>
        <w:t xml:space="preserve">noi </w:t>
      </w:r>
      <w:r w:rsidR="006904EC">
        <w:rPr>
          <w:lang w:eastAsia="en-US"/>
        </w:rPr>
        <w:t xml:space="preserve">come </w:t>
      </w:r>
      <w:r w:rsidRPr="005B3D75">
        <w:rPr>
          <w:lang w:eastAsia="en-US"/>
        </w:rPr>
        <w:t xml:space="preserve">Eucaristia, pezzo di pane e gocce di vino, perché mangiando e bevendo il suo Corpo e il suo Sangue </w:t>
      </w:r>
      <w:r w:rsidR="006904EC">
        <w:rPr>
          <w:lang w:eastAsia="en-US"/>
        </w:rPr>
        <w:t xml:space="preserve">possiamo </w:t>
      </w:r>
      <w:r w:rsidRPr="005B3D75">
        <w:rPr>
          <w:lang w:eastAsia="en-US"/>
        </w:rPr>
        <w:t>essere in comunione con Dio e tra noi.</w:t>
      </w:r>
    </w:p>
    <w:p w:rsidR="005B3D75" w:rsidRPr="005B3D75" w:rsidRDefault="005B3D75" w:rsidP="005B3D75">
      <w:pPr>
        <w:suppressAutoHyphens w:val="0"/>
        <w:spacing w:after="0" w:line="240" w:lineRule="auto"/>
        <w:jc w:val="both"/>
        <w:rPr>
          <w:lang w:eastAsia="en-US"/>
        </w:rPr>
      </w:pPr>
      <w:r w:rsidRPr="005B3D75">
        <w:rPr>
          <w:lang w:eastAsia="en-US"/>
        </w:rPr>
        <w:t>Questa operazione è fatta dall</w:t>
      </w:r>
      <w:r w:rsidR="006904EC">
        <w:rPr>
          <w:lang w:eastAsia="en-US"/>
        </w:rPr>
        <w:t>o</w:t>
      </w:r>
      <w:r w:rsidRPr="005B3D75">
        <w:rPr>
          <w:lang w:eastAsia="en-US"/>
        </w:rPr>
        <w:t xml:space="preserve"> Spirito santo che abita in noi nella pienezza della sua divinità: ‘Padre dona la pienezza dello Spirito santo’.</w:t>
      </w:r>
    </w:p>
    <w:p w:rsidR="005B3D75" w:rsidRPr="005B3D75" w:rsidRDefault="005B3D75" w:rsidP="005B3D75">
      <w:pPr>
        <w:suppressAutoHyphens w:val="0"/>
        <w:spacing w:after="0" w:line="240" w:lineRule="auto"/>
        <w:jc w:val="both"/>
        <w:rPr>
          <w:lang w:eastAsia="en-US"/>
        </w:rPr>
      </w:pPr>
      <w:r w:rsidRPr="005B3D75">
        <w:rPr>
          <w:lang w:eastAsia="en-US"/>
        </w:rPr>
        <w:t>La Chiesa che celebra l’Eucaristia si dispone a ricevere la pienezza dello Spirito. Nella Messa c’è un formidabile movimento circolare che porta l’uomo nel cuore di Dio e Dio nel cuore dell’uomo. Il fuoco e la forza di questo divino movimento è lo Spirito santo perché solo l’amore rende possibile una comunione reale.</w:t>
      </w:r>
    </w:p>
    <w:p w:rsidR="005B3D75" w:rsidRPr="005B3D75" w:rsidRDefault="005B3D75" w:rsidP="005B3D75">
      <w:pPr>
        <w:suppressAutoHyphens w:val="0"/>
        <w:spacing w:after="0" w:line="240" w:lineRule="auto"/>
        <w:jc w:val="both"/>
        <w:rPr>
          <w:lang w:eastAsia="en-US"/>
        </w:rPr>
      </w:pPr>
    </w:p>
    <w:p w:rsidR="005B3D75" w:rsidRPr="005B3D75" w:rsidRDefault="005B3D75" w:rsidP="005B3D75">
      <w:pPr>
        <w:suppressAutoHyphens w:val="0"/>
        <w:spacing w:after="0" w:line="240" w:lineRule="auto"/>
        <w:jc w:val="both"/>
        <w:rPr>
          <w:lang w:eastAsia="en-US"/>
        </w:rPr>
      </w:pPr>
      <w:r w:rsidRPr="005B3D75">
        <w:rPr>
          <w:lang w:eastAsia="en-US"/>
        </w:rPr>
        <w:t>Guardiamo questa ‘circolarità’</w:t>
      </w:r>
    </w:p>
    <w:p w:rsidR="005B3D75" w:rsidRPr="005B3D75" w:rsidRDefault="005B3D75" w:rsidP="005B3D75">
      <w:pPr>
        <w:suppressAutoHyphens w:val="0"/>
        <w:spacing w:after="0" w:line="240" w:lineRule="auto"/>
        <w:jc w:val="both"/>
        <w:rPr>
          <w:lang w:eastAsia="en-US"/>
        </w:rPr>
      </w:pPr>
    </w:p>
    <w:p w:rsidR="005B3D75" w:rsidRPr="00CD68F5" w:rsidRDefault="005B3D75" w:rsidP="005B3D75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i/>
          <w:iCs/>
          <w:lang w:eastAsia="en-US"/>
        </w:rPr>
      </w:pPr>
      <w:r w:rsidRPr="006904EC">
        <w:rPr>
          <w:i/>
          <w:iCs/>
          <w:lang w:eastAsia="en-US"/>
        </w:rPr>
        <w:t>Lo Spirto convoca</w:t>
      </w:r>
      <w:r w:rsidR="006904EC">
        <w:rPr>
          <w:i/>
          <w:iCs/>
          <w:lang w:eastAsia="en-US"/>
        </w:rPr>
        <w:t xml:space="preserve">. </w:t>
      </w:r>
      <w:r w:rsidR="006904EC">
        <w:rPr>
          <w:lang w:eastAsia="en-US"/>
        </w:rPr>
        <w:t>La Chiesa, popolo convocato, è radunata dallo Spirito. L’idea del precetto, modo educativo nei secoli passati, ha sovrastato la coscienza che ogni assemblea liturgica nasce e prende forma per l’azione dello Spirito santo. Si può andare a Messa solo se si sente la voce dello Spirito che chiama e dice ‘Vieni’ e il popolo santo dei battezzati risponde: ‘Eccomi’; così si forma l’Assemblea (Chiesa)</w:t>
      </w:r>
      <w:r w:rsidR="00CD68F5">
        <w:rPr>
          <w:lang w:eastAsia="en-US"/>
        </w:rPr>
        <w:t>, C</w:t>
      </w:r>
      <w:r w:rsidR="006904EC">
        <w:rPr>
          <w:lang w:eastAsia="en-US"/>
        </w:rPr>
        <w:t>orpo di Cristo</w:t>
      </w:r>
      <w:r w:rsidR="00CD68F5">
        <w:rPr>
          <w:lang w:eastAsia="en-US"/>
        </w:rPr>
        <w:t xml:space="preserve">, </w:t>
      </w:r>
      <w:r w:rsidR="006904EC">
        <w:rPr>
          <w:lang w:eastAsia="en-US"/>
        </w:rPr>
        <w:t>che può celebrare la sua presenza nei ‘segni sacramentali’</w:t>
      </w:r>
      <w:r w:rsidR="006904EC" w:rsidRPr="00CD68F5">
        <w:rPr>
          <w:i/>
          <w:iCs/>
          <w:lang w:eastAsia="en-US"/>
        </w:rPr>
        <w:t>.</w:t>
      </w:r>
      <w:r w:rsidR="00CD68F5" w:rsidRPr="00CD68F5">
        <w:rPr>
          <w:i/>
          <w:iCs/>
          <w:lang w:eastAsia="en-US"/>
        </w:rPr>
        <w:t xml:space="preserve"> ‘</w:t>
      </w:r>
      <w:r w:rsidR="00CD68F5" w:rsidRPr="00CD68F5">
        <w:rPr>
          <w:i/>
          <w:iCs/>
          <w:lang w:eastAsia="en-US"/>
        </w:rPr>
        <w:t>Lo Spirito e la sposa dicono: «Vieni!». E chi ascolta, ripeta: «Vieni!». Chi ha sete, venga; chi vuole, prenda gratuitamente l'acqua della vita</w:t>
      </w:r>
      <w:r w:rsidR="00CD68F5" w:rsidRPr="00CD68F5">
        <w:rPr>
          <w:i/>
          <w:iCs/>
          <w:lang w:eastAsia="en-US"/>
        </w:rPr>
        <w:t>’ (Ap 22,17)</w:t>
      </w:r>
      <w:r w:rsidR="00CD68F5" w:rsidRPr="00CD68F5">
        <w:rPr>
          <w:i/>
          <w:iCs/>
          <w:lang w:eastAsia="en-US"/>
        </w:rPr>
        <w:t>.</w:t>
      </w:r>
    </w:p>
    <w:p w:rsidR="005B3D75" w:rsidRPr="004478CF" w:rsidRDefault="005B3D75" w:rsidP="004478CF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i/>
          <w:iCs/>
          <w:lang w:eastAsia="en-US"/>
        </w:rPr>
      </w:pPr>
      <w:r w:rsidRPr="004478CF">
        <w:rPr>
          <w:i/>
          <w:iCs/>
          <w:lang w:eastAsia="en-US"/>
        </w:rPr>
        <w:t>L’assemblea offre</w:t>
      </w:r>
      <w:r w:rsidR="004478CF">
        <w:rPr>
          <w:i/>
          <w:iCs/>
          <w:lang w:eastAsia="en-US"/>
        </w:rPr>
        <w:t xml:space="preserve"> </w:t>
      </w:r>
      <w:r w:rsidR="000D4A8A">
        <w:rPr>
          <w:i/>
          <w:iCs/>
          <w:lang w:eastAsia="en-US"/>
        </w:rPr>
        <w:t>sé</w:t>
      </w:r>
      <w:r w:rsidR="004478CF">
        <w:rPr>
          <w:i/>
          <w:iCs/>
          <w:lang w:eastAsia="en-US"/>
        </w:rPr>
        <w:t xml:space="preserve"> stessa. </w:t>
      </w:r>
      <w:r w:rsidR="004478CF">
        <w:rPr>
          <w:lang w:eastAsia="en-US"/>
        </w:rPr>
        <w:t xml:space="preserve">Il Popolo dei santi si dispone a offrire, in forza della consacrazione battesimale e con la presidenza autorevole di battezzati presbiteri, la propria vita per accogliere la comunione che salva. Gesù ha detto: ‘Io sono la Via, la </w:t>
      </w:r>
      <w:r w:rsidR="004478CF" w:rsidRPr="004478CF">
        <w:rPr>
          <w:i/>
          <w:iCs/>
          <w:lang w:eastAsia="en-US"/>
        </w:rPr>
        <w:t>V</w:t>
      </w:r>
      <w:r w:rsidR="004478CF">
        <w:rPr>
          <w:lang w:eastAsia="en-US"/>
        </w:rPr>
        <w:t>erità e la Vita’; nella sua Pasqua c’è una abbondanza traboccante di vita e di gioia a cui tutti possono attingere se allargano le braccia</w:t>
      </w:r>
      <w:r w:rsidR="004478CF" w:rsidRPr="004478CF">
        <w:rPr>
          <w:i/>
          <w:iCs/>
          <w:lang w:eastAsia="en-US"/>
        </w:rPr>
        <w:t>: ‘</w:t>
      </w:r>
      <w:r w:rsidR="004478CF" w:rsidRPr="004478CF">
        <w:rPr>
          <w:i/>
          <w:iCs/>
          <w:lang w:eastAsia="en-US"/>
        </w:rPr>
        <w:t> io sono venuto perché abbiano la vita e l'abbiano in abbondanza</w:t>
      </w:r>
      <w:r w:rsidR="004478CF">
        <w:rPr>
          <w:i/>
          <w:iCs/>
          <w:lang w:eastAsia="en-US"/>
        </w:rPr>
        <w:t>’ (Gv 10,10b)</w:t>
      </w:r>
      <w:r w:rsidR="004478CF" w:rsidRPr="004478CF">
        <w:rPr>
          <w:i/>
          <w:iCs/>
          <w:lang w:eastAsia="en-US"/>
        </w:rPr>
        <w:t>.</w:t>
      </w:r>
      <w:r w:rsidR="004478CF" w:rsidRPr="004478CF">
        <w:rPr>
          <w:i/>
          <w:iCs/>
          <w:lang w:eastAsia="en-US"/>
        </w:rPr>
        <w:t xml:space="preserve"> </w:t>
      </w:r>
    </w:p>
    <w:p w:rsidR="005B3D75" w:rsidRPr="004478CF" w:rsidRDefault="005B3D75" w:rsidP="005B3D75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i/>
          <w:iCs/>
          <w:lang w:eastAsia="en-US"/>
        </w:rPr>
      </w:pPr>
      <w:r w:rsidRPr="004478CF">
        <w:rPr>
          <w:i/>
          <w:iCs/>
          <w:lang w:eastAsia="en-US"/>
        </w:rPr>
        <w:t xml:space="preserve">Il </w:t>
      </w:r>
      <w:r w:rsidR="004478CF" w:rsidRPr="004478CF">
        <w:rPr>
          <w:i/>
          <w:iCs/>
          <w:lang w:eastAsia="en-US"/>
        </w:rPr>
        <w:t>Padre restituisce il dono ricevuto</w:t>
      </w:r>
      <w:r w:rsidR="004478CF">
        <w:rPr>
          <w:i/>
          <w:iCs/>
          <w:lang w:eastAsia="en-US"/>
        </w:rPr>
        <w:t xml:space="preserve">. </w:t>
      </w:r>
      <w:r w:rsidR="00CD68F5">
        <w:rPr>
          <w:lang w:eastAsia="en-US"/>
        </w:rPr>
        <w:t>Il Padre, davanti al sacrificio del Figlio, dona la pienezza dello Spirito. Così si compie la ‘giustizia di Dio’ che salva e rende santi. La giustizia di Dio non è un gesto di condanna ma il dono che rende santi. Solo Dio può rendere santa la Sposa di Gesù; le azioni buone sono il frutto della santità ricevuta e non l</w:t>
      </w:r>
      <w:r w:rsidR="001701DE">
        <w:rPr>
          <w:lang w:eastAsia="en-US"/>
        </w:rPr>
        <w:t>o</w:t>
      </w:r>
      <w:r w:rsidR="00CD68F5">
        <w:rPr>
          <w:lang w:eastAsia="en-US"/>
        </w:rPr>
        <w:t xml:space="preserve"> sforzo per diventare santi. </w:t>
      </w:r>
    </w:p>
    <w:p w:rsidR="00554E49" w:rsidRDefault="005B3D75" w:rsidP="00554E49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i/>
          <w:iCs/>
          <w:lang w:eastAsia="en-US"/>
        </w:rPr>
      </w:pPr>
      <w:r w:rsidRPr="00CD68F5">
        <w:rPr>
          <w:i/>
          <w:iCs/>
          <w:lang w:eastAsia="en-US"/>
        </w:rPr>
        <w:t>Lo Spirito fa t</w:t>
      </w:r>
      <w:r w:rsidR="00CD68F5" w:rsidRPr="00CD68F5">
        <w:rPr>
          <w:i/>
          <w:iCs/>
          <w:lang w:eastAsia="en-US"/>
        </w:rPr>
        <w:t>or</w:t>
      </w:r>
      <w:r w:rsidRPr="00CD68F5">
        <w:rPr>
          <w:i/>
          <w:iCs/>
          <w:lang w:eastAsia="en-US"/>
        </w:rPr>
        <w:t xml:space="preserve">nare al Padre la </w:t>
      </w:r>
      <w:r w:rsidR="00CD68F5" w:rsidRPr="00CD68F5">
        <w:rPr>
          <w:i/>
          <w:iCs/>
          <w:lang w:eastAsia="en-US"/>
        </w:rPr>
        <w:t>vittima consacrata</w:t>
      </w:r>
      <w:r w:rsidR="00CD68F5">
        <w:rPr>
          <w:i/>
          <w:iCs/>
          <w:lang w:eastAsia="en-US"/>
        </w:rPr>
        <w:t xml:space="preserve">. </w:t>
      </w:r>
      <w:r w:rsidR="00554E49">
        <w:rPr>
          <w:lang w:eastAsia="en-US"/>
        </w:rPr>
        <w:t xml:space="preserve">Lo Spirito santo di Dio restituisce al Padre ogni donna e ogni uomo diventati un solo spirito in forza dell’unico Corpo mangiato e del Sangue bevuto all’unico calice. </w:t>
      </w:r>
    </w:p>
    <w:p w:rsidR="000D4A8A" w:rsidRDefault="00554E49" w:rsidP="00554E49">
      <w:pPr>
        <w:suppressAutoHyphens w:val="0"/>
        <w:spacing w:after="0" w:line="240" w:lineRule="auto"/>
        <w:contextualSpacing/>
        <w:jc w:val="both"/>
        <w:rPr>
          <w:lang w:eastAsia="en-US"/>
        </w:rPr>
      </w:pPr>
      <w:r>
        <w:rPr>
          <w:lang w:eastAsia="en-US"/>
        </w:rPr>
        <w:lastRenderedPageBreak/>
        <w:t xml:space="preserve">Il quadro è grandioso e ci commuove nel profondo. Io non trovo un’altra possibile fonte e forza per continuare ad avere fede in un mondo secolarizzato che cerca la propria gioia e salvezza nelle cose che fa e che pensa di possedere. È la tentazione del Serpente parlante che esclude ogni possibilità di trovare la gioia nel donare la vita e nel lasciarsi plasmare dallo Spirito di Dio.  Il Serpente, che conosce più di noi i Misteri di Dio ed anche il cuore degli uomini, ci sussurra con dolcezza di non perdere tempo con Dio perché siamo talmente belli e forti da trovare in noi stessi la gioia della vita. Ci seduce proprio con quanto lo Spirito compie in ogni uomo e cioè la libertà. Se c’è un infinito, io sono schiacciato; allora tocca a me </w:t>
      </w:r>
      <w:r w:rsidR="000D4A8A">
        <w:rPr>
          <w:lang w:eastAsia="en-US"/>
        </w:rPr>
        <w:t>costruire il mio mondo e la mia salvezza.</w:t>
      </w:r>
    </w:p>
    <w:p w:rsidR="000D4A8A" w:rsidRDefault="000D4A8A" w:rsidP="00554E49">
      <w:pPr>
        <w:suppressAutoHyphens w:val="0"/>
        <w:spacing w:after="0" w:line="240" w:lineRule="auto"/>
        <w:contextualSpacing/>
        <w:jc w:val="both"/>
        <w:rPr>
          <w:lang w:eastAsia="en-US"/>
        </w:rPr>
      </w:pPr>
      <w:r>
        <w:rPr>
          <w:lang w:eastAsia="en-US"/>
        </w:rPr>
        <w:t>Purtroppo l’esito è esattamente il contrario di ciò che</w:t>
      </w:r>
      <w:r w:rsidR="001701DE">
        <w:rPr>
          <w:lang w:eastAsia="en-US"/>
        </w:rPr>
        <w:t xml:space="preserve"> il nostro cuore desidera</w:t>
      </w:r>
      <w:r>
        <w:rPr>
          <w:lang w:eastAsia="en-US"/>
        </w:rPr>
        <w:t>: siamo ridotti in schiavitù.</w:t>
      </w:r>
    </w:p>
    <w:p w:rsidR="000D4A8A" w:rsidRDefault="000D4A8A" w:rsidP="00554E49">
      <w:pPr>
        <w:suppressAutoHyphens w:val="0"/>
        <w:spacing w:after="0" w:line="240" w:lineRule="auto"/>
        <w:contextualSpacing/>
        <w:jc w:val="both"/>
        <w:rPr>
          <w:lang w:eastAsia="en-US"/>
        </w:rPr>
      </w:pPr>
      <w:r>
        <w:rPr>
          <w:lang w:eastAsia="en-US"/>
        </w:rPr>
        <w:t xml:space="preserve">La Chiesa non può avere altro messaggio da portare se non quello della libertà dello Spirito. </w:t>
      </w:r>
      <w:r w:rsidR="001701DE">
        <w:rPr>
          <w:lang w:eastAsia="en-US"/>
        </w:rPr>
        <w:t xml:space="preserve">Essa deve togliere il velo della menzogna per ‘svelare’ l’inganno del Serpente parlante. </w:t>
      </w:r>
      <w:r>
        <w:rPr>
          <w:lang w:eastAsia="en-US"/>
        </w:rPr>
        <w:t xml:space="preserve">Per questo deve essere più semplice e più ‘snella’ perché solo così </w:t>
      </w:r>
      <w:r w:rsidR="001701DE">
        <w:rPr>
          <w:lang w:eastAsia="en-US"/>
        </w:rPr>
        <w:t>può far trasparire</w:t>
      </w:r>
      <w:r>
        <w:rPr>
          <w:lang w:eastAsia="en-US"/>
        </w:rPr>
        <w:t xml:space="preserve"> la libertà dello Spirito.</w:t>
      </w:r>
    </w:p>
    <w:p w:rsidR="000D4A8A" w:rsidRDefault="000D4A8A" w:rsidP="00554E49">
      <w:pPr>
        <w:suppressAutoHyphens w:val="0"/>
        <w:spacing w:after="0" w:line="240" w:lineRule="auto"/>
        <w:contextualSpacing/>
        <w:jc w:val="both"/>
        <w:rPr>
          <w:lang w:eastAsia="en-US"/>
        </w:rPr>
      </w:pPr>
    </w:p>
    <w:p w:rsidR="000D4A8A" w:rsidRPr="000D4A8A" w:rsidRDefault="000D4A8A" w:rsidP="00554E49">
      <w:pPr>
        <w:suppressAutoHyphens w:val="0"/>
        <w:spacing w:after="0" w:line="240" w:lineRule="auto"/>
        <w:contextualSpacing/>
        <w:jc w:val="both"/>
        <w:rPr>
          <w:i/>
          <w:iCs/>
          <w:sz w:val="28"/>
          <w:szCs w:val="28"/>
          <w:lang w:eastAsia="en-US"/>
        </w:rPr>
      </w:pPr>
      <w:r w:rsidRPr="000D4A8A">
        <w:rPr>
          <w:i/>
          <w:iCs/>
          <w:sz w:val="28"/>
          <w:szCs w:val="28"/>
          <w:lang w:eastAsia="en-US"/>
        </w:rPr>
        <w:t>‘</w:t>
      </w:r>
      <w:r w:rsidRPr="000D4A8A">
        <w:rPr>
          <w:i/>
          <w:iCs/>
          <w:sz w:val="28"/>
          <w:szCs w:val="28"/>
          <w:lang w:eastAsia="en-US"/>
        </w:rPr>
        <w:t>Cristo ci ha liberati per la libertà! State dunque saldi e non lasciatevi imporre di nuovo il giogo della schiavitù</w:t>
      </w:r>
      <w:r w:rsidRPr="000D4A8A">
        <w:rPr>
          <w:i/>
          <w:iCs/>
          <w:sz w:val="28"/>
          <w:szCs w:val="28"/>
          <w:lang w:eastAsia="en-US"/>
        </w:rPr>
        <w:t>’ (Gal 5,1)</w:t>
      </w:r>
      <w:r w:rsidRPr="000D4A8A">
        <w:rPr>
          <w:i/>
          <w:iCs/>
          <w:sz w:val="28"/>
          <w:szCs w:val="28"/>
          <w:lang w:eastAsia="en-US"/>
        </w:rPr>
        <w:t>.</w:t>
      </w:r>
    </w:p>
    <w:p w:rsidR="00554E49" w:rsidRPr="000D4A8A" w:rsidRDefault="00554E49" w:rsidP="00554E49">
      <w:pPr>
        <w:suppressAutoHyphens w:val="0"/>
        <w:spacing w:after="0" w:line="240" w:lineRule="auto"/>
        <w:contextualSpacing/>
        <w:jc w:val="both"/>
        <w:rPr>
          <w:i/>
          <w:iCs/>
          <w:sz w:val="28"/>
          <w:szCs w:val="28"/>
          <w:lang w:eastAsia="en-US"/>
        </w:rPr>
      </w:pPr>
      <w:r w:rsidRPr="000D4A8A">
        <w:rPr>
          <w:i/>
          <w:iCs/>
          <w:sz w:val="28"/>
          <w:szCs w:val="28"/>
          <w:lang w:eastAsia="en-US"/>
        </w:rPr>
        <w:t xml:space="preserve"> </w:t>
      </w:r>
    </w:p>
    <w:p w:rsidR="005B3D75" w:rsidRPr="00CD68F5" w:rsidRDefault="005B3D75" w:rsidP="005B3D75">
      <w:pPr>
        <w:suppressAutoHyphens w:val="0"/>
        <w:spacing w:after="0" w:line="240" w:lineRule="auto"/>
        <w:jc w:val="both"/>
        <w:rPr>
          <w:lang w:eastAsia="en-US"/>
        </w:rPr>
      </w:pPr>
      <w:r w:rsidRPr="005B3D75">
        <w:rPr>
          <w:lang w:eastAsia="en-US"/>
        </w:rPr>
        <w:t xml:space="preserve"> </w:t>
      </w:r>
    </w:p>
    <w:p w:rsidR="005B3D75" w:rsidRPr="005B3D75" w:rsidRDefault="005B3D75" w:rsidP="005B3D75">
      <w:pPr>
        <w:suppressAutoHyphens w:val="0"/>
        <w:spacing w:after="0" w:line="240" w:lineRule="auto"/>
        <w:rPr>
          <w:lang w:eastAsia="en-US"/>
        </w:rPr>
      </w:pPr>
    </w:p>
    <w:p w:rsidR="00285B06" w:rsidRDefault="00285B06"/>
    <w:sectPr w:rsidR="00285B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3D85"/>
    <w:multiLevelType w:val="hybridMultilevel"/>
    <w:tmpl w:val="D034DD6E"/>
    <w:lvl w:ilvl="0" w:tplc="F74CD85C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038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75"/>
    <w:rsid w:val="000D4A8A"/>
    <w:rsid w:val="001307F2"/>
    <w:rsid w:val="0016511F"/>
    <w:rsid w:val="001701DE"/>
    <w:rsid w:val="00285B06"/>
    <w:rsid w:val="004478CF"/>
    <w:rsid w:val="00554E49"/>
    <w:rsid w:val="005B3D75"/>
    <w:rsid w:val="005E53DD"/>
    <w:rsid w:val="006904EC"/>
    <w:rsid w:val="00CD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193A"/>
  <w15:chartTrackingRefBased/>
  <w15:docId w15:val="{1EE610BA-3F6D-4673-B5FF-56F49160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3DD"/>
    <w:pPr>
      <w:suppressAutoHyphens/>
      <w:spacing w:after="160" w:line="254" w:lineRule="auto"/>
    </w:pPr>
    <w:rPr>
      <w:rFonts w:ascii="Calibri" w:hAnsi="Calibri"/>
      <w:kern w:val="0"/>
      <w:sz w:val="22"/>
      <w:szCs w:val="22"/>
      <w:lang w:eastAsia="ar-SA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4</cp:revision>
  <dcterms:created xsi:type="dcterms:W3CDTF">2023-05-20T05:07:00Z</dcterms:created>
  <dcterms:modified xsi:type="dcterms:W3CDTF">2023-05-21T05:28:00Z</dcterms:modified>
</cp:coreProperties>
</file>